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32" w:rsidRPr="00582CCB" w:rsidRDefault="00073E0C" w:rsidP="00582C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 w:rsidR="00116F0F"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學年度下學期</w:t>
      </w:r>
      <w:r w:rsidR="00C33857" w:rsidRPr="00582CCB">
        <w:rPr>
          <w:rFonts w:hint="eastAsia"/>
          <w:b/>
          <w:sz w:val="32"/>
          <w:szCs w:val="32"/>
        </w:rPr>
        <w:t>國三總補考日程表</w:t>
      </w:r>
    </w:p>
    <w:p w:rsidR="00582CCB" w:rsidRPr="00841F55" w:rsidRDefault="00582CCB">
      <w:pPr>
        <w:rPr>
          <w:color w:val="FF0000"/>
          <w:sz w:val="32"/>
          <w:szCs w:val="32"/>
        </w:rPr>
      </w:pPr>
      <w:r w:rsidRPr="00E10832">
        <w:rPr>
          <w:rFonts w:hint="eastAsia"/>
          <w:sz w:val="32"/>
          <w:szCs w:val="32"/>
        </w:rPr>
        <w:t>考試</w:t>
      </w:r>
      <w:r w:rsidRPr="00E10832">
        <w:rPr>
          <w:rFonts w:asciiTheme="minorEastAsia" w:hAnsiTheme="minorEastAsia" w:hint="eastAsia"/>
          <w:sz w:val="32"/>
          <w:szCs w:val="32"/>
        </w:rPr>
        <w:t>：</w:t>
      </w:r>
      <w:r w:rsidR="00C91233">
        <w:rPr>
          <w:rFonts w:asciiTheme="minorEastAsia" w:hAnsiTheme="minorEastAsia" w:hint="eastAsia"/>
          <w:sz w:val="32"/>
          <w:szCs w:val="32"/>
        </w:rPr>
        <w:t>改線上補考</w:t>
      </w:r>
      <w:r w:rsidR="00841F55">
        <w:rPr>
          <w:rFonts w:asciiTheme="minorEastAsia" w:hAnsiTheme="minorEastAsia" w:hint="eastAsia"/>
          <w:sz w:val="32"/>
          <w:szCs w:val="32"/>
        </w:rPr>
        <w:t>，請自行登入</w:t>
      </w:r>
      <w:r w:rsidR="009A4219" w:rsidRPr="00841F55">
        <w:rPr>
          <w:color w:val="FF0000"/>
          <w:sz w:val="32"/>
          <w:szCs w:val="32"/>
        </w:rPr>
        <w:t>https://meet.google.com/tuf-uets-kqc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088"/>
      </w:tblGrid>
      <w:tr w:rsidR="00C33857" w:rsidRPr="00E10832" w:rsidTr="00780C67">
        <w:tc>
          <w:tcPr>
            <w:tcW w:w="1951" w:type="dxa"/>
          </w:tcPr>
          <w:p w:rsidR="00C33857" w:rsidRPr="00E10832" w:rsidRDefault="00993901" w:rsidP="001B0CD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考試日期</w:t>
            </w:r>
            <w:r w:rsidR="00E128D2">
              <w:rPr>
                <w:rFonts w:hint="eastAsia"/>
                <w:sz w:val="32"/>
                <w:szCs w:val="32"/>
              </w:rPr>
              <w:t>6</w:t>
            </w:r>
            <w:r w:rsidR="0072609C">
              <w:rPr>
                <w:rFonts w:hint="eastAsia"/>
                <w:sz w:val="32"/>
                <w:szCs w:val="32"/>
              </w:rPr>
              <w:t>/</w:t>
            </w:r>
            <w:r w:rsidR="00E128D2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(</w:t>
            </w:r>
            <w:r w:rsidR="00E128D2">
              <w:rPr>
                <w:rFonts w:hint="eastAsia"/>
                <w:sz w:val="32"/>
                <w:szCs w:val="32"/>
              </w:rPr>
              <w:t>三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7088" w:type="dxa"/>
          </w:tcPr>
          <w:p w:rsidR="00C33857" w:rsidRPr="00E10832" w:rsidRDefault="00C33857">
            <w:pPr>
              <w:rPr>
                <w:sz w:val="32"/>
                <w:szCs w:val="32"/>
              </w:rPr>
            </w:pPr>
            <w:r w:rsidRPr="00E10832">
              <w:rPr>
                <w:rFonts w:hint="eastAsia"/>
                <w:sz w:val="32"/>
                <w:szCs w:val="32"/>
              </w:rPr>
              <w:t>考試</w:t>
            </w:r>
            <w:r w:rsidR="001B0CD2">
              <w:rPr>
                <w:rFonts w:hint="eastAsia"/>
                <w:sz w:val="32"/>
                <w:szCs w:val="32"/>
              </w:rPr>
              <w:t>科目</w:t>
            </w:r>
          </w:p>
        </w:tc>
      </w:tr>
      <w:tr w:rsidR="00582CCB" w:rsidRPr="00E10832" w:rsidTr="00780C67">
        <w:tc>
          <w:tcPr>
            <w:tcW w:w="1951" w:type="dxa"/>
          </w:tcPr>
          <w:p w:rsidR="00582CCB" w:rsidRPr="00975D44" w:rsidRDefault="008779D6" w:rsidP="00686980">
            <w:pPr>
              <w:rPr>
                <w:b/>
                <w:color w:val="FF0000"/>
                <w:sz w:val="32"/>
                <w:szCs w:val="32"/>
              </w:rPr>
            </w:pPr>
            <w:r w:rsidRPr="00975D44">
              <w:rPr>
                <w:rFonts w:eastAsia="標楷體" w:hint="eastAsia"/>
                <w:b/>
                <w:color w:val="FF0000"/>
                <w:sz w:val="32"/>
                <w:szCs w:val="32"/>
              </w:rPr>
              <w:t>13:10~14:00</w:t>
            </w:r>
          </w:p>
        </w:tc>
        <w:tc>
          <w:tcPr>
            <w:tcW w:w="7088" w:type="dxa"/>
          </w:tcPr>
          <w:p w:rsidR="00582CCB" w:rsidRPr="00E10832" w:rsidRDefault="00FA1A36" w:rsidP="00780C6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數學</w:t>
            </w:r>
            <w:r w:rsidR="00780C67"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國文</w:t>
            </w:r>
          </w:p>
        </w:tc>
      </w:tr>
      <w:tr w:rsidR="00FA1A36" w:rsidRPr="00E10832" w:rsidTr="00780C67">
        <w:tc>
          <w:tcPr>
            <w:tcW w:w="1951" w:type="dxa"/>
          </w:tcPr>
          <w:p w:rsidR="00FA1A36" w:rsidRPr="00975D44" w:rsidRDefault="00FA1A36" w:rsidP="00FA1A36">
            <w:pPr>
              <w:rPr>
                <w:b/>
                <w:color w:val="FF0000"/>
                <w:sz w:val="32"/>
                <w:szCs w:val="32"/>
              </w:rPr>
            </w:pPr>
            <w:r w:rsidRPr="00975D44">
              <w:rPr>
                <w:rFonts w:eastAsia="標楷體" w:hint="eastAsia"/>
                <w:b/>
                <w:color w:val="FF0000"/>
                <w:sz w:val="32"/>
                <w:szCs w:val="32"/>
              </w:rPr>
              <w:t>14:10~15:00</w:t>
            </w:r>
          </w:p>
        </w:tc>
        <w:tc>
          <w:tcPr>
            <w:tcW w:w="7088" w:type="dxa"/>
          </w:tcPr>
          <w:p w:rsidR="003E5819" w:rsidRPr="00780C67" w:rsidRDefault="003E5819" w:rsidP="00780C67">
            <w:pPr>
              <w:rPr>
                <w:sz w:val="32"/>
                <w:szCs w:val="32"/>
              </w:rPr>
            </w:pPr>
            <w:r w:rsidRPr="00780C67">
              <w:rPr>
                <w:rFonts w:hint="eastAsia"/>
                <w:sz w:val="32"/>
                <w:szCs w:val="32"/>
              </w:rPr>
              <w:t>英文</w:t>
            </w:r>
            <w:r w:rsidR="00780C67">
              <w:rPr>
                <w:rFonts w:hint="eastAsia"/>
                <w:sz w:val="32"/>
                <w:szCs w:val="32"/>
              </w:rPr>
              <w:t>、</w:t>
            </w:r>
            <w:r w:rsidR="00FA1A36" w:rsidRPr="00780C67">
              <w:rPr>
                <w:rFonts w:hint="eastAsia"/>
                <w:sz w:val="32"/>
                <w:szCs w:val="32"/>
              </w:rPr>
              <w:t>地理</w:t>
            </w:r>
            <w:r w:rsidR="00780C67">
              <w:rPr>
                <w:rFonts w:hint="eastAsia"/>
                <w:sz w:val="32"/>
                <w:szCs w:val="32"/>
              </w:rPr>
              <w:t>、</w:t>
            </w:r>
            <w:r w:rsidR="00FA1A36" w:rsidRPr="00780C67">
              <w:rPr>
                <w:rFonts w:hint="eastAsia"/>
                <w:sz w:val="32"/>
                <w:szCs w:val="32"/>
              </w:rPr>
              <w:t>自然</w:t>
            </w:r>
          </w:p>
        </w:tc>
      </w:tr>
      <w:tr w:rsidR="00FA1A36" w:rsidRPr="00E10832" w:rsidTr="00780C67">
        <w:tc>
          <w:tcPr>
            <w:tcW w:w="1951" w:type="dxa"/>
          </w:tcPr>
          <w:p w:rsidR="00FA1A36" w:rsidRPr="00975D44" w:rsidRDefault="00FA1A36" w:rsidP="00FA1A36">
            <w:pPr>
              <w:rPr>
                <w:b/>
                <w:color w:val="FF0000"/>
                <w:sz w:val="32"/>
                <w:szCs w:val="32"/>
              </w:rPr>
            </w:pPr>
            <w:r w:rsidRPr="00975D44">
              <w:rPr>
                <w:rFonts w:eastAsia="標楷體" w:hint="eastAsia"/>
                <w:b/>
                <w:color w:val="FF0000"/>
                <w:sz w:val="32"/>
                <w:szCs w:val="32"/>
              </w:rPr>
              <w:t>15:10~16:00</w:t>
            </w:r>
          </w:p>
        </w:tc>
        <w:tc>
          <w:tcPr>
            <w:tcW w:w="7088" w:type="dxa"/>
          </w:tcPr>
          <w:p w:rsidR="00FA1A36" w:rsidRPr="00780C67" w:rsidRDefault="00105DDD" w:rsidP="00780C67">
            <w:pPr>
              <w:rPr>
                <w:sz w:val="32"/>
                <w:szCs w:val="32"/>
              </w:rPr>
            </w:pPr>
            <w:r w:rsidRPr="00780C67">
              <w:rPr>
                <w:rFonts w:hint="eastAsia"/>
                <w:sz w:val="32"/>
                <w:szCs w:val="32"/>
              </w:rPr>
              <w:t>公民</w:t>
            </w:r>
            <w:r w:rsidR="00780C67">
              <w:rPr>
                <w:rFonts w:hint="eastAsia"/>
                <w:sz w:val="32"/>
                <w:szCs w:val="32"/>
              </w:rPr>
              <w:t>、</w:t>
            </w:r>
            <w:r w:rsidR="00FA1A36" w:rsidRPr="00780C67">
              <w:rPr>
                <w:rFonts w:hint="eastAsia"/>
                <w:sz w:val="32"/>
                <w:szCs w:val="32"/>
              </w:rPr>
              <w:t>童軍</w:t>
            </w:r>
            <w:r w:rsidR="00780C67">
              <w:rPr>
                <w:rFonts w:hint="eastAsia"/>
                <w:sz w:val="32"/>
                <w:szCs w:val="32"/>
              </w:rPr>
              <w:t>、</w:t>
            </w:r>
            <w:r w:rsidR="00FA1A36" w:rsidRPr="00780C67">
              <w:rPr>
                <w:rFonts w:hint="eastAsia"/>
                <w:sz w:val="32"/>
                <w:szCs w:val="32"/>
              </w:rPr>
              <w:t>歷史</w:t>
            </w:r>
          </w:p>
        </w:tc>
      </w:tr>
    </w:tbl>
    <w:p w:rsidR="00C801FC" w:rsidRDefault="00C801FC" w:rsidP="00C801FC">
      <w:pPr>
        <w:pStyle w:val="a8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/>
          <w:kern w:val="0"/>
          <w:szCs w:val="24"/>
        </w:rPr>
        <w:t>補考考試注意事項：</w:t>
      </w:r>
    </w:p>
    <w:p w:rsidR="007B466F" w:rsidRPr="00033B0B" w:rsidRDefault="007B466F" w:rsidP="007B466F">
      <w:pPr>
        <w:pStyle w:val="af0"/>
        <w:numPr>
          <w:ilvl w:val="0"/>
          <w:numId w:val="1"/>
        </w:numPr>
        <w:snapToGrid w:val="0"/>
        <w:ind w:leftChars="0" w:left="839" w:hanging="357"/>
        <w:rPr>
          <w:sz w:val="28"/>
          <w:szCs w:val="24"/>
        </w:rPr>
      </w:pPr>
      <w:r w:rsidRPr="00033B0B">
        <w:rPr>
          <w:rFonts w:hint="eastAsia"/>
          <w:sz w:val="28"/>
          <w:szCs w:val="24"/>
        </w:rPr>
        <w:t>具備</w:t>
      </w:r>
      <w:r>
        <w:rPr>
          <w:rFonts w:hint="eastAsia"/>
          <w:sz w:val="28"/>
          <w:szCs w:val="24"/>
        </w:rPr>
        <w:t>攝影鏡頭</w:t>
      </w:r>
      <w:r w:rsidRPr="00033B0B">
        <w:rPr>
          <w:rFonts w:hint="eastAsia"/>
          <w:sz w:val="28"/>
          <w:szCs w:val="24"/>
        </w:rPr>
        <w:t>及連線功能之</w:t>
      </w:r>
      <w:r w:rsidRPr="00ED39C2">
        <w:rPr>
          <w:rFonts w:hint="eastAsia"/>
          <w:sz w:val="28"/>
          <w:szCs w:val="24"/>
          <w:shd w:val="pct15" w:color="auto" w:fill="FFFFFF"/>
        </w:rPr>
        <w:t>電腦</w:t>
      </w:r>
      <w:r w:rsidR="0002234D">
        <w:rPr>
          <w:rFonts w:hint="eastAsia"/>
          <w:sz w:val="28"/>
          <w:szCs w:val="24"/>
          <w:shd w:val="pct15" w:color="auto" w:fill="FFFFFF"/>
        </w:rPr>
        <w:t>、手機</w:t>
      </w:r>
      <w:bookmarkStart w:id="0" w:name="_GoBack"/>
      <w:bookmarkEnd w:id="0"/>
      <w:r>
        <w:rPr>
          <w:rFonts w:hint="eastAsia"/>
          <w:sz w:val="28"/>
          <w:szCs w:val="24"/>
          <w:shd w:val="pct15" w:color="auto" w:fill="FFFFFF"/>
        </w:rPr>
        <w:t>(</w:t>
      </w:r>
      <w:r>
        <w:rPr>
          <w:rFonts w:hint="eastAsia"/>
          <w:sz w:val="28"/>
          <w:szCs w:val="24"/>
          <w:shd w:val="pct15" w:color="auto" w:fill="FFFFFF"/>
        </w:rPr>
        <w:t>請先</w:t>
      </w:r>
      <w:r w:rsidRPr="00ED39C2">
        <w:rPr>
          <w:rFonts w:hint="eastAsia"/>
          <w:sz w:val="28"/>
          <w:szCs w:val="24"/>
          <w:shd w:val="pct15" w:color="auto" w:fill="FFFFFF"/>
        </w:rPr>
        <w:t>登入</w:t>
      </w:r>
      <w:r w:rsidRPr="00ED39C2">
        <w:rPr>
          <w:rFonts w:hint="eastAsia"/>
          <w:sz w:val="28"/>
          <w:szCs w:val="24"/>
          <w:shd w:val="pct15" w:color="auto" w:fill="FFFFFF"/>
        </w:rPr>
        <w:t>g</w:t>
      </w:r>
      <w:r w:rsidRPr="00ED39C2">
        <w:rPr>
          <w:sz w:val="28"/>
          <w:szCs w:val="24"/>
          <w:shd w:val="pct15" w:color="auto" w:fill="FFFFFF"/>
        </w:rPr>
        <w:t>oogle</w:t>
      </w:r>
      <w:r w:rsidRPr="00ED39C2">
        <w:rPr>
          <w:rFonts w:hint="eastAsia"/>
          <w:sz w:val="28"/>
          <w:szCs w:val="24"/>
          <w:shd w:val="pct15" w:color="auto" w:fill="FFFFFF"/>
        </w:rPr>
        <w:t>）</w:t>
      </w:r>
      <w:r w:rsidR="009B7B01" w:rsidRPr="002307DB">
        <w:rPr>
          <w:rFonts w:hint="eastAsia"/>
          <w:sz w:val="28"/>
          <w:szCs w:val="24"/>
        </w:rPr>
        <w:t>並確保網路暢通</w:t>
      </w:r>
      <w:r w:rsidRPr="00033B0B">
        <w:rPr>
          <w:rFonts w:hint="eastAsia"/>
          <w:sz w:val="28"/>
          <w:szCs w:val="24"/>
        </w:rPr>
        <w:t>。</w:t>
      </w:r>
    </w:p>
    <w:p w:rsidR="007B466F" w:rsidRPr="00033B0B" w:rsidRDefault="007B466F" w:rsidP="007B466F">
      <w:pPr>
        <w:pStyle w:val="af0"/>
        <w:numPr>
          <w:ilvl w:val="0"/>
          <w:numId w:val="1"/>
        </w:numPr>
        <w:snapToGrid w:val="0"/>
        <w:ind w:leftChars="0" w:left="839" w:hanging="357"/>
        <w:rPr>
          <w:sz w:val="28"/>
          <w:szCs w:val="24"/>
        </w:rPr>
      </w:pPr>
      <w:r w:rsidRPr="00033B0B">
        <w:rPr>
          <w:rFonts w:hint="eastAsia"/>
          <w:sz w:val="28"/>
          <w:szCs w:val="24"/>
        </w:rPr>
        <w:t>確保能夠</w:t>
      </w:r>
      <w:r w:rsidRPr="008809BB">
        <w:rPr>
          <w:rFonts w:hint="eastAsia"/>
          <w:sz w:val="28"/>
          <w:szCs w:val="24"/>
        </w:rPr>
        <w:t>登入</w:t>
      </w:r>
      <w:r w:rsidRPr="008809BB">
        <w:rPr>
          <w:rFonts w:hint="eastAsia"/>
          <w:sz w:val="28"/>
          <w:szCs w:val="24"/>
        </w:rPr>
        <w:t>g</w:t>
      </w:r>
      <w:r w:rsidRPr="008809BB">
        <w:rPr>
          <w:sz w:val="28"/>
          <w:szCs w:val="24"/>
        </w:rPr>
        <w:t>oogle</w:t>
      </w:r>
      <w:r w:rsidRPr="008809BB">
        <w:rPr>
          <w:rFonts w:hint="eastAsia"/>
          <w:sz w:val="28"/>
          <w:szCs w:val="24"/>
        </w:rPr>
        <w:t>帳號</w:t>
      </w:r>
      <w:r w:rsidRPr="00033B0B">
        <w:rPr>
          <w:rFonts w:hint="eastAsia"/>
          <w:sz w:val="28"/>
          <w:szCs w:val="24"/>
        </w:rPr>
        <w:t>（學校或個人都可）。</w:t>
      </w:r>
    </w:p>
    <w:p w:rsidR="008809BB" w:rsidRPr="008809BB" w:rsidRDefault="007B466F" w:rsidP="008809BB">
      <w:pPr>
        <w:pStyle w:val="af0"/>
        <w:numPr>
          <w:ilvl w:val="0"/>
          <w:numId w:val="1"/>
        </w:numPr>
        <w:snapToGrid w:val="0"/>
        <w:ind w:leftChars="0" w:left="839" w:hanging="357"/>
        <w:rPr>
          <w:sz w:val="28"/>
          <w:szCs w:val="24"/>
        </w:rPr>
      </w:pPr>
      <w:r w:rsidRPr="00033B0B">
        <w:rPr>
          <w:rFonts w:hint="eastAsia"/>
          <w:sz w:val="28"/>
          <w:szCs w:val="24"/>
        </w:rPr>
        <w:t>A</w:t>
      </w:r>
      <w:r w:rsidRPr="00033B0B">
        <w:rPr>
          <w:sz w:val="28"/>
          <w:szCs w:val="24"/>
        </w:rPr>
        <w:t>4</w:t>
      </w:r>
      <w:r w:rsidRPr="00033B0B">
        <w:rPr>
          <w:rFonts w:hint="eastAsia"/>
          <w:sz w:val="28"/>
          <w:szCs w:val="24"/>
        </w:rPr>
        <w:t>白紙、原子筆</w:t>
      </w:r>
      <w:r w:rsidR="00593A68">
        <w:rPr>
          <w:rFonts w:hint="eastAsia"/>
          <w:sz w:val="28"/>
          <w:szCs w:val="24"/>
        </w:rPr>
        <w:t>(</w:t>
      </w:r>
      <w:r w:rsidR="00593A68">
        <w:rPr>
          <w:rFonts w:hint="eastAsia"/>
          <w:sz w:val="28"/>
          <w:szCs w:val="24"/>
        </w:rPr>
        <w:t>不同科目不要寫在同一張紙上</w:t>
      </w:r>
      <w:r w:rsidR="00593A68">
        <w:rPr>
          <w:rFonts w:hint="eastAsia"/>
          <w:sz w:val="28"/>
          <w:szCs w:val="24"/>
        </w:rPr>
        <w:t>)</w:t>
      </w:r>
      <w:r w:rsidRPr="00033B0B">
        <w:rPr>
          <w:rFonts w:hint="eastAsia"/>
          <w:sz w:val="28"/>
          <w:szCs w:val="24"/>
        </w:rPr>
        <w:t>。</w:t>
      </w:r>
    </w:p>
    <w:p w:rsidR="00013C0F" w:rsidRPr="008809BB" w:rsidRDefault="00013C0F" w:rsidP="00DA0269">
      <w:pPr>
        <w:pStyle w:val="af0"/>
        <w:numPr>
          <w:ilvl w:val="0"/>
          <w:numId w:val="1"/>
        </w:numPr>
        <w:snapToGrid w:val="0"/>
        <w:ind w:leftChars="0"/>
        <w:rPr>
          <w:sz w:val="28"/>
          <w:szCs w:val="24"/>
        </w:rPr>
      </w:pPr>
      <w:r w:rsidRPr="008809BB">
        <w:rPr>
          <w:rFonts w:hint="eastAsia"/>
          <w:sz w:val="28"/>
          <w:szCs w:val="24"/>
        </w:rPr>
        <w:t>測驗開始前十分鐘，開放學生登入。登入後，請開啟鏡頭，鏡頭要能照到自己作答時的全貌。並請在發言處留言班級、姓名、座號，確認簽到。</w:t>
      </w:r>
    </w:p>
    <w:p w:rsidR="00013C0F" w:rsidRPr="00ED39C2" w:rsidRDefault="00013C0F" w:rsidP="00013C0F">
      <w:pPr>
        <w:pStyle w:val="af0"/>
        <w:numPr>
          <w:ilvl w:val="0"/>
          <w:numId w:val="1"/>
        </w:numPr>
        <w:snapToGrid w:val="0"/>
        <w:ind w:leftChars="0"/>
        <w:rPr>
          <w:sz w:val="28"/>
          <w:szCs w:val="24"/>
        </w:rPr>
      </w:pPr>
      <w:r w:rsidRPr="00ED39C2">
        <w:rPr>
          <w:rFonts w:hint="eastAsia"/>
          <w:sz w:val="28"/>
          <w:szCs w:val="24"/>
        </w:rPr>
        <w:t>測驗開始，教務處同仁寄發題目卷</w:t>
      </w:r>
      <w:r w:rsidR="00960938">
        <w:rPr>
          <w:rFonts w:hint="eastAsia"/>
          <w:sz w:val="28"/>
          <w:szCs w:val="24"/>
        </w:rPr>
        <w:t>網址連結</w:t>
      </w:r>
      <w:r w:rsidRPr="00ED39C2">
        <w:rPr>
          <w:rFonts w:hint="eastAsia"/>
          <w:sz w:val="28"/>
          <w:szCs w:val="24"/>
        </w:rPr>
        <w:t>，學生確認無誤，開始作答。</w:t>
      </w:r>
    </w:p>
    <w:p w:rsidR="00013C0F" w:rsidRPr="008809BB" w:rsidRDefault="00013C0F" w:rsidP="00013C0F">
      <w:pPr>
        <w:pStyle w:val="af0"/>
        <w:numPr>
          <w:ilvl w:val="0"/>
          <w:numId w:val="1"/>
        </w:numPr>
        <w:snapToGrid w:val="0"/>
        <w:ind w:leftChars="0"/>
        <w:rPr>
          <w:color w:val="FF0000"/>
          <w:sz w:val="28"/>
          <w:szCs w:val="24"/>
          <w:u w:val="single"/>
        </w:rPr>
      </w:pPr>
      <w:r w:rsidRPr="00C133DB">
        <w:rPr>
          <w:rFonts w:hint="eastAsia"/>
          <w:sz w:val="28"/>
          <w:szCs w:val="24"/>
        </w:rPr>
        <w:t>作答結束，請拍下答案，</w:t>
      </w:r>
      <w:hyperlink r:id="rId8" w:history="1">
        <w:r w:rsidR="0068332E" w:rsidRPr="008809BB">
          <w:rPr>
            <w:rStyle w:val="af1"/>
            <w:rFonts w:hint="eastAsia"/>
            <w:color w:val="FF0000"/>
            <w:sz w:val="28"/>
            <w:szCs w:val="24"/>
            <w:u w:val="none"/>
          </w:rPr>
          <w:t>以附加檔案方式</w:t>
        </w:r>
        <w:r w:rsidR="0068332E" w:rsidRPr="008809BB">
          <w:rPr>
            <w:rStyle w:val="af1"/>
            <w:rFonts w:hint="eastAsia"/>
            <w:color w:val="FF0000"/>
            <w:sz w:val="28"/>
            <w:szCs w:val="24"/>
            <w:u w:val="none"/>
          </w:rPr>
          <w:t>e</w:t>
        </w:r>
        <w:r w:rsidR="0068332E" w:rsidRPr="008809BB">
          <w:rPr>
            <w:rStyle w:val="af1"/>
            <w:color w:val="FF0000"/>
            <w:sz w:val="28"/>
            <w:szCs w:val="24"/>
            <w:u w:val="none"/>
          </w:rPr>
          <w:t>mail</w:t>
        </w:r>
        <w:r w:rsidR="0068332E" w:rsidRPr="008809BB">
          <w:rPr>
            <w:rStyle w:val="af1"/>
            <w:rFonts w:hint="eastAsia"/>
            <w:color w:val="FF0000"/>
            <w:sz w:val="28"/>
            <w:szCs w:val="24"/>
            <w:u w:val="none"/>
          </w:rPr>
          <w:t>至</w:t>
        </w:r>
        <w:r w:rsidR="0068332E" w:rsidRPr="008809BB">
          <w:rPr>
            <w:rStyle w:val="af1"/>
            <w:rFonts w:ascii="Helvetica" w:hAnsi="Helvetica" w:cs="Helvetica"/>
            <w:b/>
            <w:color w:val="FF0000"/>
            <w:spacing w:val="3"/>
            <w:sz w:val="21"/>
            <w:szCs w:val="21"/>
            <w:shd w:val="clear" w:color="auto" w:fill="FFFFFF"/>
          </w:rPr>
          <w:t>cindy902237@gmail.com</w:t>
        </w:r>
      </w:hyperlink>
    </w:p>
    <w:p w:rsidR="0068332E" w:rsidRPr="00ED39C2" w:rsidRDefault="0068332E" w:rsidP="0068332E">
      <w:pPr>
        <w:pStyle w:val="af0"/>
        <w:numPr>
          <w:ilvl w:val="0"/>
          <w:numId w:val="1"/>
        </w:numPr>
        <w:snapToGrid w:val="0"/>
        <w:ind w:leftChars="0"/>
        <w:rPr>
          <w:sz w:val="28"/>
          <w:szCs w:val="24"/>
        </w:rPr>
      </w:pPr>
      <w:r w:rsidRPr="00ED39C2">
        <w:rPr>
          <w:rFonts w:hint="eastAsia"/>
          <w:sz w:val="28"/>
          <w:szCs w:val="24"/>
        </w:rPr>
        <w:t>考試期間，全程不關</w:t>
      </w:r>
      <w:r>
        <w:rPr>
          <w:rFonts w:hint="eastAsia"/>
          <w:sz w:val="28"/>
          <w:szCs w:val="24"/>
        </w:rPr>
        <w:t>鏡</w:t>
      </w:r>
      <w:r w:rsidRPr="00ED39C2">
        <w:rPr>
          <w:rFonts w:hint="eastAsia"/>
          <w:sz w:val="28"/>
          <w:szCs w:val="24"/>
        </w:rPr>
        <w:t>頭；中途學生要上廁所，可自行處理，離開座位不得超過五分鐘。</w:t>
      </w:r>
    </w:p>
    <w:p w:rsidR="00E91F5E" w:rsidRPr="00ED39C2" w:rsidRDefault="00E91F5E" w:rsidP="00E91F5E">
      <w:pPr>
        <w:pStyle w:val="af0"/>
        <w:numPr>
          <w:ilvl w:val="0"/>
          <w:numId w:val="1"/>
        </w:numPr>
        <w:snapToGrid w:val="0"/>
        <w:ind w:leftChars="0"/>
        <w:rPr>
          <w:sz w:val="28"/>
          <w:szCs w:val="24"/>
        </w:rPr>
      </w:pPr>
      <w:r w:rsidRPr="00ED39C2">
        <w:rPr>
          <w:rFonts w:hint="eastAsia"/>
          <w:sz w:val="28"/>
          <w:szCs w:val="24"/>
        </w:rPr>
        <w:t>答案卷請「清楚寫上」</w:t>
      </w:r>
      <w:r w:rsidRPr="008809BB">
        <w:rPr>
          <w:rFonts w:hint="eastAsia"/>
          <w:sz w:val="28"/>
          <w:szCs w:val="24"/>
          <w:shd w:val="pct15" w:color="auto" w:fill="FFFFFF"/>
        </w:rPr>
        <w:t>科目、班級、座號、姓名</w:t>
      </w:r>
      <w:r w:rsidRPr="00ED39C2">
        <w:rPr>
          <w:rFonts w:hint="eastAsia"/>
          <w:sz w:val="28"/>
          <w:szCs w:val="24"/>
        </w:rPr>
        <w:t>。</w:t>
      </w:r>
      <w:r>
        <w:rPr>
          <w:rFonts w:hint="eastAsia"/>
          <w:sz w:val="28"/>
          <w:szCs w:val="24"/>
        </w:rPr>
        <w:t>作答</w:t>
      </w:r>
      <w:r w:rsidRPr="008809BB">
        <w:rPr>
          <w:rFonts w:hint="eastAsia"/>
          <w:sz w:val="28"/>
          <w:szCs w:val="24"/>
          <w:shd w:val="pct15" w:color="auto" w:fill="FFFFFF"/>
        </w:rPr>
        <w:t>題號</w:t>
      </w:r>
      <w:r>
        <w:rPr>
          <w:rFonts w:hint="eastAsia"/>
          <w:sz w:val="28"/>
          <w:szCs w:val="24"/>
        </w:rPr>
        <w:t>，請寫清楚。</w:t>
      </w:r>
    </w:p>
    <w:p w:rsidR="0068332E" w:rsidRDefault="008809BB" w:rsidP="00013C0F">
      <w:pPr>
        <w:pStyle w:val="af0"/>
        <w:numPr>
          <w:ilvl w:val="0"/>
          <w:numId w:val="1"/>
        </w:numPr>
        <w:snapToGrid w:val="0"/>
        <w:ind w:leftChars="0"/>
        <w:rPr>
          <w:sz w:val="28"/>
          <w:szCs w:val="24"/>
        </w:rPr>
      </w:pPr>
      <w:r>
        <w:rPr>
          <w:rFonts w:hint="eastAsia"/>
          <w:sz w:val="28"/>
          <w:szCs w:val="24"/>
        </w:rPr>
        <w:t>監考人員收到同學</w:t>
      </w:r>
      <w:r w:rsidR="00960938">
        <w:rPr>
          <w:rFonts w:hint="eastAsia"/>
          <w:sz w:val="28"/>
          <w:szCs w:val="24"/>
        </w:rPr>
        <w:t>的答案後會回覆「收到」，界時方</w:t>
      </w:r>
      <w:r w:rsidR="00F840CE">
        <w:rPr>
          <w:rFonts w:hint="eastAsia"/>
          <w:sz w:val="28"/>
          <w:szCs w:val="24"/>
        </w:rPr>
        <w:t>可離開教室。</w:t>
      </w:r>
    </w:p>
    <w:p w:rsidR="00C06D35" w:rsidRPr="00ED39C2" w:rsidRDefault="00C06D35" w:rsidP="00013C0F">
      <w:pPr>
        <w:pStyle w:val="af0"/>
        <w:numPr>
          <w:ilvl w:val="0"/>
          <w:numId w:val="1"/>
        </w:numPr>
        <w:snapToGrid w:val="0"/>
        <w:ind w:leftChars="0"/>
        <w:rPr>
          <w:sz w:val="28"/>
          <w:szCs w:val="24"/>
        </w:rPr>
      </w:pPr>
      <w:r>
        <w:rPr>
          <w:rFonts w:hint="eastAsia"/>
          <w:sz w:val="28"/>
          <w:szCs w:val="24"/>
        </w:rPr>
        <w:t>考試中有任何問題請電洽教務處試務組</w:t>
      </w:r>
      <w:r>
        <w:rPr>
          <w:rFonts w:hint="eastAsia"/>
          <w:sz w:val="28"/>
          <w:szCs w:val="24"/>
        </w:rPr>
        <w:t>07-5213258-5108</w:t>
      </w:r>
    </w:p>
    <w:p w:rsidR="00021049" w:rsidRPr="00F840CE" w:rsidRDefault="00021049" w:rsidP="00E128D2">
      <w:pPr>
        <w:widowControl/>
        <w:spacing w:line="520" w:lineRule="exact"/>
        <w:ind w:rightChars="50" w:right="120"/>
        <w:rPr>
          <w:rFonts w:ascii="Arial" w:hAnsi="Arial" w:cs="Arial"/>
          <w:b/>
          <w:bCs/>
          <w:kern w:val="0"/>
          <w:szCs w:val="24"/>
        </w:rPr>
      </w:pPr>
    </w:p>
    <w:sectPr w:rsidR="00021049" w:rsidRPr="00F840CE" w:rsidSect="00021049">
      <w:pgSz w:w="11906" w:h="16838"/>
      <w:pgMar w:top="426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82" w:rsidRDefault="00184D82" w:rsidP="00021049">
      <w:r>
        <w:separator/>
      </w:r>
    </w:p>
  </w:endnote>
  <w:endnote w:type="continuationSeparator" w:id="0">
    <w:p w:rsidR="00184D82" w:rsidRDefault="00184D82" w:rsidP="0002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82" w:rsidRDefault="00184D82" w:rsidP="00021049">
      <w:r>
        <w:separator/>
      </w:r>
    </w:p>
  </w:footnote>
  <w:footnote w:type="continuationSeparator" w:id="0">
    <w:p w:rsidR="00184D82" w:rsidRDefault="00184D82" w:rsidP="0002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0ABA"/>
    <w:multiLevelType w:val="hybridMultilevel"/>
    <w:tmpl w:val="4FAE1836"/>
    <w:lvl w:ilvl="0" w:tplc="797AC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4C723C"/>
    <w:multiLevelType w:val="hybridMultilevel"/>
    <w:tmpl w:val="E0E0B36E"/>
    <w:lvl w:ilvl="0" w:tplc="B0961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6A198E"/>
    <w:multiLevelType w:val="hybridMultilevel"/>
    <w:tmpl w:val="270E897C"/>
    <w:lvl w:ilvl="0" w:tplc="A808C0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EF80FB3"/>
    <w:multiLevelType w:val="hybridMultilevel"/>
    <w:tmpl w:val="E520994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BA582A"/>
    <w:multiLevelType w:val="hybridMultilevel"/>
    <w:tmpl w:val="F6AA72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57"/>
    <w:rsid w:val="00013C0F"/>
    <w:rsid w:val="00021049"/>
    <w:rsid w:val="0002234D"/>
    <w:rsid w:val="00040050"/>
    <w:rsid w:val="000513CC"/>
    <w:rsid w:val="000605C7"/>
    <w:rsid w:val="00063F9E"/>
    <w:rsid w:val="00073E0C"/>
    <w:rsid w:val="000B23AF"/>
    <w:rsid w:val="000B245A"/>
    <w:rsid w:val="00105DDD"/>
    <w:rsid w:val="00116F0F"/>
    <w:rsid w:val="00121B70"/>
    <w:rsid w:val="001603A8"/>
    <w:rsid w:val="00184D82"/>
    <w:rsid w:val="001A4516"/>
    <w:rsid w:val="001B0CD2"/>
    <w:rsid w:val="00227EEE"/>
    <w:rsid w:val="002307DB"/>
    <w:rsid w:val="00242EF2"/>
    <w:rsid w:val="002710C6"/>
    <w:rsid w:val="00283BB1"/>
    <w:rsid w:val="002937BE"/>
    <w:rsid w:val="00336EE9"/>
    <w:rsid w:val="00381E4A"/>
    <w:rsid w:val="003E5819"/>
    <w:rsid w:val="00492633"/>
    <w:rsid w:val="004A40BF"/>
    <w:rsid w:val="004D2768"/>
    <w:rsid w:val="004F5D8F"/>
    <w:rsid w:val="0052088D"/>
    <w:rsid w:val="00520E6C"/>
    <w:rsid w:val="005732EB"/>
    <w:rsid w:val="00582CCB"/>
    <w:rsid w:val="00593A68"/>
    <w:rsid w:val="005E7F2F"/>
    <w:rsid w:val="005F3B82"/>
    <w:rsid w:val="00614F32"/>
    <w:rsid w:val="00633968"/>
    <w:rsid w:val="0065523D"/>
    <w:rsid w:val="0066128B"/>
    <w:rsid w:val="0068332E"/>
    <w:rsid w:val="00686980"/>
    <w:rsid w:val="00704BA0"/>
    <w:rsid w:val="0072609C"/>
    <w:rsid w:val="0073738C"/>
    <w:rsid w:val="007574E5"/>
    <w:rsid w:val="007664D6"/>
    <w:rsid w:val="00780C67"/>
    <w:rsid w:val="007844B5"/>
    <w:rsid w:val="007A1831"/>
    <w:rsid w:val="007B466F"/>
    <w:rsid w:val="0080414F"/>
    <w:rsid w:val="00804B6A"/>
    <w:rsid w:val="00841F55"/>
    <w:rsid w:val="008446AB"/>
    <w:rsid w:val="008779D6"/>
    <w:rsid w:val="008809BB"/>
    <w:rsid w:val="008F36C5"/>
    <w:rsid w:val="00927530"/>
    <w:rsid w:val="00937A08"/>
    <w:rsid w:val="009418FD"/>
    <w:rsid w:val="00960938"/>
    <w:rsid w:val="00971EF7"/>
    <w:rsid w:val="00975D44"/>
    <w:rsid w:val="00993901"/>
    <w:rsid w:val="009A270A"/>
    <w:rsid w:val="009A4219"/>
    <w:rsid w:val="009B74F0"/>
    <w:rsid w:val="009B7B01"/>
    <w:rsid w:val="00A53B59"/>
    <w:rsid w:val="00A57371"/>
    <w:rsid w:val="00B21E92"/>
    <w:rsid w:val="00B33973"/>
    <w:rsid w:val="00BB28B4"/>
    <w:rsid w:val="00BE47CD"/>
    <w:rsid w:val="00C06D35"/>
    <w:rsid w:val="00C133DB"/>
    <w:rsid w:val="00C262F4"/>
    <w:rsid w:val="00C33857"/>
    <w:rsid w:val="00C6798E"/>
    <w:rsid w:val="00C801FC"/>
    <w:rsid w:val="00C83E4A"/>
    <w:rsid w:val="00C8504F"/>
    <w:rsid w:val="00C91233"/>
    <w:rsid w:val="00D20E9E"/>
    <w:rsid w:val="00D37BB3"/>
    <w:rsid w:val="00D43BCE"/>
    <w:rsid w:val="00D47DCD"/>
    <w:rsid w:val="00D96470"/>
    <w:rsid w:val="00DE6F5E"/>
    <w:rsid w:val="00DF5D70"/>
    <w:rsid w:val="00E04F43"/>
    <w:rsid w:val="00E10832"/>
    <w:rsid w:val="00E128D2"/>
    <w:rsid w:val="00E24D99"/>
    <w:rsid w:val="00E91F5E"/>
    <w:rsid w:val="00EA650D"/>
    <w:rsid w:val="00EC4E4E"/>
    <w:rsid w:val="00EF1F01"/>
    <w:rsid w:val="00F32628"/>
    <w:rsid w:val="00F709A2"/>
    <w:rsid w:val="00F840CE"/>
    <w:rsid w:val="00FA1A36"/>
    <w:rsid w:val="00FC04FC"/>
    <w:rsid w:val="00FC44D6"/>
    <w:rsid w:val="00FC53D8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9F3A4-9F4C-441D-AFC8-215BCC76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10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1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1049"/>
    <w:rPr>
      <w:sz w:val="20"/>
      <w:szCs w:val="20"/>
    </w:rPr>
  </w:style>
  <w:style w:type="paragraph" w:styleId="a8">
    <w:name w:val="No Spacing"/>
    <w:uiPriority w:val="1"/>
    <w:qFormat/>
    <w:rsid w:val="00021049"/>
    <w:pPr>
      <w:widowControl w:val="0"/>
    </w:pPr>
  </w:style>
  <w:style w:type="character" w:styleId="a9">
    <w:name w:val="annotation reference"/>
    <w:basedOn w:val="a0"/>
    <w:uiPriority w:val="99"/>
    <w:semiHidden/>
    <w:unhideWhenUsed/>
    <w:rsid w:val="009939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93901"/>
  </w:style>
  <w:style w:type="character" w:customStyle="1" w:styleId="ab">
    <w:name w:val="註解文字 字元"/>
    <w:basedOn w:val="a0"/>
    <w:link w:val="aa"/>
    <w:uiPriority w:val="99"/>
    <w:semiHidden/>
    <w:rsid w:val="00993901"/>
  </w:style>
  <w:style w:type="paragraph" w:styleId="ac">
    <w:name w:val="annotation subject"/>
    <w:basedOn w:val="aa"/>
    <w:next w:val="aa"/>
    <w:link w:val="ad"/>
    <w:uiPriority w:val="99"/>
    <w:semiHidden/>
    <w:unhideWhenUsed/>
    <w:rsid w:val="0099390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9390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93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9390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B466F"/>
    <w:pPr>
      <w:ind w:leftChars="200" w:left="480"/>
    </w:pPr>
  </w:style>
  <w:style w:type="character" w:styleId="af1">
    <w:name w:val="Hyperlink"/>
    <w:basedOn w:val="a0"/>
    <w:uiPriority w:val="99"/>
    <w:unhideWhenUsed/>
    <w:rsid w:val="00683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468;&#21152;&#27284;&#26696;&#26041;&#24335;email&#33267;cindy90223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121B-1E08-452F-8281-697EA0CC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2020-05-22T06:35:00Z</cp:lastPrinted>
  <dcterms:created xsi:type="dcterms:W3CDTF">2019-05-20T02:58:00Z</dcterms:created>
  <dcterms:modified xsi:type="dcterms:W3CDTF">2022-05-31T01:50:00Z</dcterms:modified>
</cp:coreProperties>
</file>